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0B2" w:rsidRPr="00A150B2" w:rsidRDefault="00A150B2" w:rsidP="00A150B2">
      <w:pPr>
        <w:spacing w:before="100" w:beforeAutospacing="1" w:after="100" w:afterAutospacing="1" w:line="240" w:lineRule="auto"/>
        <w:outlineLvl w:val="0"/>
        <w:rPr>
          <w:rFonts w:ascii="Arial" w:eastAsia="Times New Roman" w:hAnsi="Arial" w:cs="Arial"/>
          <w:b/>
          <w:bCs/>
          <w:kern w:val="36"/>
          <w:sz w:val="32"/>
          <w:szCs w:val="32"/>
        </w:rPr>
      </w:pPr>
      <w:hyperlink r:id="rId5" w:history="1">
        <w:r w:rsidRPr="00A150B2">
          <w:rPr>
            <w:rFonts w:ascii="Arial" w:eastAsia="Times New Roman" w:hAnsi="Arial" w:cs="Arial"/>
            <w:b/>
            <w:bCs/>
            <w:kern w:val="36"/>
            <w:sz w:val="32"/>
            <w:szCs w:val="32"/>
            <w:u w:val="single"/>
          </w:rPr>
          <w:t>Scarlet Letter (Hawthorne)</w:t>
        </w:r>
      </w:hyperlink>
    </w:p>
    <w:p w:rsidR="00A150B2" w:rsidRPr="00A150B2" w:rsidRDefault="00A150B2" w:rsidP="00A150B2">
      <w:pPr>
        <w:spacing w:before="150" w:after="150" w:line="240" w:lineRule="auto"/>
        <w:ind w:right="150"/>
        <w:rPr>
          <w:rFonts w:ascii="Verdana" w:eastAsia="Times New Roman" w:hAnsi="Verdana" w:cs="Times New Roman"/>
          <w:color w:val="000000"/>
          <w:sz w:val="17"/>
          <w:szCs w:val="17"/>
        </w:rPr>
      </w:pPr>
      <w:r w:rsidRPr="00A150B2">
        <w:rPr>
          <w:noProof/>
        </w:rPr>
        <w:drawing>
          <wp:inline distT="0" distB="0" distL="0" distR="0">
            <wp:extent cx="590550" cy="908538"/>
            <wp:effectExtent l="0" t="0" r="0" b="6350"/>
            <wp:docPr id="2" name="Picture 2" descr="http://ws.assoc-amazon.com/widgets/q?_encoding=UTF8&amp;Format=_SL160_&amp;ASIN=B0031RS45C&amp;MarketPlace=US&amp;ID=AsinImage&amp;WS=1&amp;tag=litl-20&amp;ServiceVersion=2007082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assoc-amazon.com/widgets/q?_encoding=UTF8&amp;Format=_SL160_&amp;ASIN=B0031RS45C&amp;MarketPlace=US&amp;ID=AsinImage&amp;WS=1&amp;tag=litl-20&amp;ServiceVersion=2007082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490" cy="920754"/>
                    </a:xfrm>
                    <a:prstGeom prst="rect">
                      <a:avLst/>
                    </a:prstGeom>
                    <a:noFill/>
                    <a:ln>
                      <a:noFill/>
                    </a:ln>
                  </pic:spPr>
                </pic:pic>
              </a:graphicData>
            </a:graphic>
          </wp:inline>
        </w:drawing>
      </w:r>
      <w:r w:rsidRPr="00A150B2">
        <w:rPr>
          <w:noProof/>
        </w:rPr>
        <mc:AlternateContent>
          <mc:Choice Requires="wps">
            <w:drawing>
              <wp:inline distT="0" distB="0" distL="0" distR="0">
                <wp:extent cx="9525" cy="9525"/>
                <wp:effectExtent l="0" t="0" r="0" b="0"/>
                <wp:docPr id="1" name="Rectangle 1" descr="http://www.assoc-amazon.com/e/ir?t=litl-20&amp;l=as2&amp;o=1&amp;a=B0031RS45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791A9" id="Rectangle 1" o:spid="_x0000_s1026" alt="http://www.assoc-amazon.com/e/ir?t=litl-20&amp;l=as2&amp;o=1&amp;a=B0031RS45C"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DFlIJq6AIAAAkGAAAOAAAAAAAAAAAA&#10;AAAAAC4CAABkcnMvZTJvRG9jLnhtbFBLAQItABQABgAIAAAAIQDUCNk32AAAAAEBAAAPAAAAAAAA&#10;AAAAAAAAAEIFAABkcnMvZG93bnJldi54bWxQSwUGAAAAAAQABADzAAAARwYAAAAA&#10;" filled="f" stroked="f">
                <o:lock v:ext="edit" aspectratio="t"/>
                <w10:anchorlock/>
              </v:rect>
            </w:pict>
          </mc:Fallback>
        </mc:AlternateContent>
      </w:r>
      <w:bookmarkStart w:id="0" w:name="_GoBack"/>
      <w:bookmarkEnd w:id="0"/>
    </w:p>
    <w:p w:rsidR="00D91D39" w:rsidRPr="00A150B2" w:rsidRDefault="00A150B2" w:rsidP="00A150B2">
      <w:pPr>
        <w:spacing w:before="100" w:beforeAutospacing="1" w:after="0" w:line="240" w:lineRule="auto"/>
        <w:rPr>
          <w:rFonts w:ascii="Arial" w:eastAsia="Times New Roman" w:hAnsi="Arial" w:cs="Arial"/>
          <w:color w:val="000000"/>
          <w:sz w:val="24"/>
          <w:szCs w:val="24"/>
        </w:rPr>
      </w:pPr>
      <w:r w:rsidRPr="00A150B2">
        <w:rPr>
          <w:rFonts w:ascii="Arial" w:eastAsia="Times New Roman" w:hAnsi="Arial" w:cs="Arial"/>
          <w:b/>
          <w:bCs/>
          <w:i/>
          <w:iCs/>
          <w:color w:val="C41130"/>
          <w:sz w:val="24"/>
          <w:szCs w:val="24"/>
        </w:rPr>
        <w:t>Scarlet Letter</w:t>
      </w:r>
      <w:r w:rsidRPr="00A150B2">
        <w:rPr>
          <w:rFonts w:ascii="Arial" w:eastAsia="Times New Roman" w:hAnsi="Arial" w:cs="Arial"/>
          <w:color w:val="000000"/>
          <w:sz w:val="24"/>
          <w:szCs w:val="24"/>
        </w:rPr>
        <w:br/>
      </w:r>
      <w:r w:rsidRPr="00A150B2">
        <w:rPr>
          <w:rFonts w:ascii="Arial" w:eastAsia="Times New Roman" w:hAnsi="Arial" w:cs="Arial"/>
          <w:i/>
          <w:iCs/>
          <w:color w:val="000000"/>
          <w:sz w:val="24"/>
          <w:szCs w:val="24"/>
        </w:rPr>
        <w:t>Nathaniel Hawthorne</w:t>
      </w:r>
      <w:r w:rsidRPr="00A150B2">
        <w:rPr>
          <w:rFonts w:ascii="Arial" w:eastAsia="Times New Roman" w:hAnsi="Arial" w:cs="Arial"/>
          <w:color w:val="000000"/>
          <w:sz w:val="24"/>
          <w:szCs w:val="24"/>
        </w:rPr>
        <w:t>, 1850</w:t>
      </w:r>
      <w:r w:rsidRPr="00A150B2">
        <w:rPr>
          <w:rFonts w:ascii="Arial" w:eastAsia="Times New Roman" w:hAnsi="Arial" w:cs="Arial"/>
          <w:color w:val="000000"/>
          <w:sz w:val="24"/>
          <w:szCs w:val="24"/>
        </w:rPr>
        <w:br/>
      </w:r>
      <w:r w:rsidRPr="00A150B2">
        <w:rPr>
          <w:rFonts w:ascii="Arial" w:eastAsia="Times New Roman" w:hAnsi="Arial" w:cs="Arial"/>
          <w:i/>
          <w:iCs/>
          <w:color w:val="000000"/>
          <w:sz w:val="24"/>
          <w:szCs w:val="24"/>
        </w:rPr>
        <w:t>200-300 pp. (varies by publisher)</w:t>
      </w:r>
      <w:r w:rsidRPr="00A150B2">
        <w:rPr>
          <w:rFonts w:ascii="Arial" w:eastAsia="Times New Roman" w:hAnsi="Arial" w:cs="Arial"/>
          <w:color w:val="000000"/>
          <w:sz w:val="24"/>
          <w:szCs w:val="24"/>
        </w:rPr>
        <w:br/>
      </w:r>
      <w:r w:rsidRPr="00A150B2">
        <w:rPr>
          <w:rFonts w:ascii="Arial" w:eastAsia="Times New Roman" w:hAnsi="Arial" w:cs="Arial"/>
          <w:color w:val="000000"/>
          <w:sz w:val="24"/>
          <w:szCs w:val="24"/>
        </w:rPr>
        <w:br/>
      </w:r>
      <w:r w:rsidRPr="00A150B2">
        <w:rPr>
          <w:rFonts w:ascii="Arial" w:eastAsia="Times New Roman" w:hAnsi="Arial" w:cs="Arial"/>
          <w:b/>
          <w:bCs/>
          <w:color w:val="C41130"/>
          <w:sz w:val="24"/>
          <w:szCs w:val="24"/>
        </w:rPr>
        <w:t>Summary</w:t>
      </w:r>
      <w:r w:rsidRPr="00A150B2">
        <w:rPr>
          <w:rFonts w:ascii="Arial" w:eastAsia="Times New Roman" w:hAnsi="Arial" w:cs="Arial"/>
          <w:color w:val="000000"/>
          <w:sz w:val="24"/>
          <w:szCs w:val="24"/>
        </w:rPr>
        <w:br/>
        <w:t>A passionate young woman, her cowardly lover, and her aging, vengeful husband are the central characters in this stark drama of the conflict between passion and convention in the harsh world of seventeenth-century Boston.</w:t>
      </w:r>
      <w:r w:rsidRPr="00A150B2">
        <w:rPr>
          <w:rFonts w:ascii="Arial" w:eastAsia="Times New Roman" w:hAnsi="Arial" w:cs="Arial"/>
          <w:color w:val="000000"/>
          <w:sz w:val="24"/>
          <w:szCs w:val="24"/>
        </w:rPr>
        <w:br/>
      </w:r>
      <w:r w:rsidRPr="00A150B2">
        <w:rPr>
          <w:rFonts w:ascii="Arial" w:eastAsia="Times New Roman" w:hAnsi="Arial" w:cs="Arial"/>
          <w:color w:val="000000"/>
          <w:sz w:val="24"/>
          <w:szCs w:val="24"/>
        </w:rPr>
        <w:br/>
        <w:t>Tremendously moving and rich in psychological insight, this tragic novel of sin and redemption addresses our Puritan past. Depicting the struggle between mind and heart, Hawthorne fashioned a masterpiece of American fiction. (</w:t>
      </w:r>
      <w:r w:rsidRPr="00A150B2">
        <w:rPr>
          <w:rFonts w:ascii="Arial" w:eastAsia="Times New Roman" w:hAnsi="Arial" w:cs="Arial"/>
          <w:i/>
          <w:iCs/>
          <w:color w:val="000000"/>
          <w:sz w:val="24"/>
          <w:szCs w:val="24"/>
        </w:rPr>
        <w:t>From Penguin Signet Classics</w:t>
      </w:r>
      <w:r w:rsidRPr="00A150B2">
        <w:rPr>
          <w:rFonts w:ascii="Arial" w:eastAsia="Times New Roman" w:hAnsi="Arial" w:cs="Arial"/>
          <w:color w:val="000000"/>
          <w:sz w:val="24"/>
          <w:szCs w:val="24"/>
        </w:rPr>
        <w:t>.)</w:t>
      </w:r>
    </w:p>
    <w:p w:rsidR="00A150B2" w:rsidRDefault="00A150B2" w:rsidP="00A150B2">
      <w:pPr>
        <w:spacing w:before="100" w:beforeAutospacing="1" w:after="0" w:line="240" w:lineRule="auto"/>
        <w:rPr>
          <w:rFonts w:ascii="Verdana" w:eastAsia="Times New Roman" w:hAnsi="Verdana" w:cs="Times New Roman"/>
          <w:color w:val="000000"/>
          <w:sz w:val="24"/>
          <w:szCs w:val="24"/>
        </w:rPr>
      </w:pPr>
      <w:r w:rsidRPr="00A150B2">
        <w:rPr>
          <w:rFonts w:ascii="Arial" w:eastAsia="Times New Roman" w:hAnsi="Arial" w:cs="Arial"/>
          <w:b/>
          <w:bCs/>
          <w:color w:val="C41130"/>
          <w:sz w:val="24"/>
          <w:szCs w:val="24"/>
        </w:rPr>
        <w:t>Discussion Questions</w:t>
      </w:r>
      <w:r w:rsidRPr="00A150B2">
        <w:rPr>
          <w:rFonts w:ascii="Verdana" w:eastAsia="Times New Roman" w:hAnsi="Verdana" w:cs="Times New Roman"/>
          <w:color w:val="000000"/>
          <w:sz w:val="24"/>
          <w:szCs w:val="24"/>
        </w:rPr>
        <w:br/>
      </w:r>
      <w:r w:rsidRPr="00A150B2">
        <w:rPr>
          <w:rFonts w:ascii="Verdana" w:eastAsia="Times New Roman" w:hAnsi="Verdana" w:cs="Times New Roman"/>
          <w:i/>
          <w:iCs/>
          <w:color w:val="000000"/>
          <w:sz w:val="24"/>
          <w:szCs w:val="24"/>
        </w:rPr>
        <w:t>Below are two sets of discussions questions: the first from Random House US and the second from Vintage Classics (a division of Random House UK</w:t>
      </w:r>
      <w:r w:rsidRPr="00A150B2">
        <w:rPr>
          <w:rFonts w:ascii="Verdana" w:eastAsia="Times New Roman" w:hAnsi="Verdana" w:cs="Times New Roman"/>
          <w:color w:val="000000"/>
          <w:sz w:val="24"/>
          <w:szCs w:val="24"/>
        </w:rPr>
        <w:t>):</w:t>
      </w:r>
      <w:r w:rsidRPr="00A150B2">
        <w:rPr>
          <w:rFonts w:ascii="Verdana" w:eastAsia="Times New Roman" w:hAnsi="Verdana" w:cs="Times New Roman"/>
          <w:color w:val="000000"/>
          <w:sz w:val="24"/>
          <w:szCs w:val="24"/>
        </w:rPr>
        <w:br/>
      </w:r>
      <w:r w:rsidRPr="00A150B2">
        <w:rPr>
          <w:rFonts w:ascii="Verdana" w:eastAsia="Times New Roman" w:hAnsi="Verdana" w:cs="Times New Roman"/>
          <w:color w:val="000000"/>
          <w:sz w:val="24"/>
          <w:szCs w:val="24"/>
        </w:rPr>
        <w:br/>
        <w:t>1. Hawthorne came from a long line of Puritans (one of his forefathers was a judge during the Salem witch trials), and Puritan beliefs about subjects like guilt, repression, original sin, and discipline inform the book on every level. What is your impression of how the Puritan worldview is taken up and treated by Hawthorne in </w:t>
      </w:r>
      <w:r w:rsidRPr="00A150B2">
        <w:rPr>
          <w:rFonts w:ascii="Verdana" w:eastAsia="Times New Roman" w:hAnsi="Verdana" w:cs="Times New Roman"/>
          <w:i/>
          <w:iCs/>
          <w:color w:val="000000"/>
          <w:sz w:val="24"/>
          <w:szCs w:val="24"/>
        </w:rPr>
        <w:t>The Scarlet Letter</w:t>
      </w:r>
      <w:r w:rsidRPr="00A150B2">
        <w:rPr>
          <w:rFonts w:ascii="Verdana" w:eastAsia="Times New Roman" w:hAnsi="Verdana" w:cs="Times New Roman"/>
          <w:color w:val="000000"/>
          <w:sz w:val="24"/>
          <w:szCs w:val="24"/>
        </w:rPr>
        <w:t>?"</w:t>
      </w:r>
      <w:r w:rsidRPr="00A150B2">
        <w:rPr>
          <w:rFonts w:ascii="Verdana" w:eastAsia="Times New Roman" w:hAnsi="Verdana" w:cs="Times New Roman"/>
          <w:color w:val="000000"/>
          <w:sz w:val="24"/>
          <w:szCs w:val="24"/>
        </w:rPr>
        <w:br/>
      </w:r>
      <w:r w:rsidRPr="00A150B2">
        <w:rPr>
          <w:rFonts w:ascii="Verdana" w:eastAsia="Times New Roman" w:hAnsi="Verdana" w:cs="Times New Roman"/>
          <w:color w:val="000000"/>
          <w:sz w:val="24"/>
          <w:szCs w:val="24"/>
        </w:rPr>
        <w:br/>
        <w:t>2. Kathryn Harrison, in her Introduction to this volume, asserts that Hester Prynne can be seen in many ways as the first great modern heroine in American literature. Do you agree?</w:t>
      </w:r>
      <w:r w:rsidRPr="00A150B2">
        <w:rPr>
          <w:rFonts w:ascii="Verdana" w:eastAsia="Times New Roman" w:hAnsi="Verdana" w:cs="Times New Roman"/>
          <w:color w:val="000000"/>
          <w:sz w:val="24"/>
          <w:szCs w:val="24"/>
        </w:rPr>
        <w:br/>
      </w:r>
      <w:r w:rsidRPr="00A150B2">
        <w:rPr>
          <w:rFonts w:ascii="Verdana" w:eastAsia="Times New Roman" w:hAnsi="Verdana" w:cs="Times New Roman"/>
          <w:color w:val="000000"/>
          <w:sz w:val="24"/>
          <w:szCs w:val="24"/>
        </w:rPr>
        <w:br/>
        <w:t>3. Dimmesdale is in many ways as central a character as Hester in the novel; for you as a reader, is he equally important to the story?</w:t>
      </w:r>
      <w:r w:rsidRPr="00A150B2">
        <w:rPr>
          <w:rFonts w:ascii="Verdana" w:eastAsia="Times New Roman" w:hAnsi="Verdana" w:cs="Times New Roman"/>
          <w:color w:val="000000"/>
          <w:sz w:val="24"/>
          <w:szCs w:val="24"/>
        </w:rPr>
        <w:br/>
      </w:r>
      <w:r w:rsidRPr="00A150B2">
        <w:rPr>
          <w:rFonts w:ascii="Verdana" w:eastAsia="Times New Roman" w:hAnsi="Verdana" w:cs="Times New Roman"/>
          <w:color w:val="000000"/>
          <w:sz w:val="24"/>
          <w:szCs w:val="24"/>
        </w:rPr>
        <w:br/>
        <w:t>4. The highly charged symbolism of The Scarlet Letter is one of its most distinctive features. Discuss the central symbol of the story—the scarlet letter itself. What does it signify? How does it function in the novel? How does its meaning change over time?</w:t>
      </w:r>
      <w:r w:rsidRPr="00A150B2">
        <w:rPr>
          <w:rFonts w:ascii="Verdana" w:eastAsia="Times New Roman" w:hAnsi="Verdana" w:cs="Times New Roman"/>
          <w:color w:val="000000"/>
          <w:sz w:val="24"/>
          <w:szCs w:val="24"/>
        </w:rPr>
        <w:br/>
      </w:r>
      <w:r w:rsidRPr="00A150B2">
        <w:rPr>
          <w:rFonts w:ascii="Verdana" w:eastAsia="Times New Roman" w:hAnsi="Verdana" w:cs="Times New Roman"/>
          <w:color w:val="000000"/>
          <w:sz w:val="24"/>
          <w:szCs w:val="24"/>
        </w:rPr>
        <w:br/>
        <w:t>5. Critics have sometimes disagreed about whether Hawthorne condones or condemns the adultery of Hester and Dimmesdale in the novel. Can either view be supported? Which do you feel is the case?</w:t>
      </w:r>
      <w:r w:rsidRPr="00A150B2">
        <w:rPr>
          <w:rFonts w:ascii="Verdana" w:eastAsia="Times New Roman" w:hAnsi="Verdana" w:cs="Times New Roman"/>
          <w:color w:val="000000"/>
          <w:sz w:val="24"/>
          <w:szCs w:val="24"/>
        </w:rPr>
        <w:br/>
      </w:r>
      <w:r w:rsidRPr="00A150B2">
        <w:rPr>
          <w:rFonts w:ascii="Verdana" w:eastAsia="Times New Roman" w:hAnsi="Verdana" w:cs="Times New Roman"/>
          <w:color w:val="000000"/>
          <w:sz w:val="24"/>
          <w:szCs w:val="24"/>
        </w:rPr>
        <w:br/>
        <w:t>6. Describe and discuss the character of Roger Chillingworth in the novel. What does he represent in terms of the larger themes explored by the book?</w:t>
      </w:r>
      <w:r w:rsidRPr="00A150B2">
        <w:rPr>
          <w:rFonts w:ascii="Verdana" w:eastAsia="Times New Roman" w:hAnsi="Verdana" w:cs="Times New Roman"/>
          <w:color w:val="000000"/>
          <w:sz w:val="24"/>
          <w:szCs w:val="24"/>
        </w:rPr>
        <w:br/>
      </w:r>
    </w:p>
    <w:p w:rsidR="00A150B2" w:rsidRDefault="00A150B2" w:rsidP="00A150B2">
      <w:pPr>
        <w:spacing w:after="0" w:line="240" w:lineRule="auto"/>
        <w:rPr>
          <w:rFonts w:ascii="Verdana" w:eastAsia="Times New Roman" w:hAnsi="Verdana" w:cs="Times New Roman"/>
          <w:color w:val="000000"/>
          <w:sz w:val="24"/>
          <w:szCs w:val="24"/>
        </w:rPr>
      </w:pPr>
      <w:r w:rsidRPr="00A150B2">
        <w:rPr>
          <w:rFonts w:ascii="Verdana" w:eastAsia="Times New Roman" w:hAnsi="Verdana" w:cs="Times New Roman"/>
          <w:color w:val="000000"/>
          <w:sz w:val="24"/>
          <w:szCs w:val="24"/>
        </w:rPr>
        <w:lastRenderedPageBreak/>
        <w:t>7. How does Hester change over time in the novel—and how does she change in the eyes of the society around her?</w:t>
      </w:r>
      <w:r w:rsidRPr="00A150B2">
        <w:rPr>
          <w:rFonts w:ascii="Verdana" w:eastAsia="Times New Roman" w:hAnsi="Verdana" w:cs="Times New Roman"/>
          <w:color w:val="000000"/>
          <w:sz w:val="24"/>
          <w:szCs w:val="24"/>
        </w:rPr>
        <w:br/>
      </w:r>
    </w:p>
    <w:p w:rsidR="00A150B2" w:rsidRPr="00A150B2" w:rsidRDefault="00A150B2" w:rsidP="00A150B2">
      <w:pPr>
        <w:spacing w:after="0" w:line="240" w:lineRule="auto"/>
        <w:rPr>
          <w:rFonts w:ascii="Verdana" w:eastAsia="Times New Roman" w:hAnsi="Verdana" w:cs="Times New Roman"/>
          <w:color w:val="000000"/>
          <w:sz w:val="24"/>
          <w:szCs w:val="24"/>
        </w:rPr>
      </w:pPr>
      <w:r w:rsidRPr="00A150B2">
        <w:rPr>
          <w:rFonts w:ascii="Verdana" w:eastAsia="Times New Roman" w:hAnsi="Verdana" w:cs="Times New Roman"/>
          <w:color w:val="000000"/>
          <w:sz w:val="24"/>
          <w:szCs w:val="24"/>
        </w:rPr>
        <w:t>8. The final scaffold scene brings the various themes, characters, and plotlines woven throughout the novel to a powerful conclusion. Describe your response to this scene, and to the disputed event that occurs near its end.</w:t>
      </w:r>
      <w:r w:rsidRPr="00A150B2">
        <w:rPr>
          <w:rFonts w:ascii="Verdana" w:eastAsia="Times New Roman" w:hAnsi="Verdana" w:cs="Times New Roman"/>
          <w:color w:val="000000"/>
          <w:sz w:val="24"/>
          <w:szCs w:val="24"/>
        </w:rPr>
        <w:br/>
        <w:t>(</w:t>
      </w:r>
      <w:r w:rsidRPr="00A150B2">
        <w:rPr>
          <w:rFonts w:ascii="Verdana" w:eastAsia="Times New Roman" w:hAnsi="Verdana" w:cs="Times New Roman"/>
          <w:i/>
          <w:iCs/>
          <w:color w:val="000000"/>
          <w:sz w:val="24"/>
          <w:szCs w:val="24"/>
        </w:rPr>
        <w:t>Questions issued by Random House US</w:t>
      </w:r>
      <w:r w:rsidRPr="00A150B2">
        <w:rPr>
          <w:rFonts w:ascii="Verdana" w:eastAsia="Times New Roman" w:hAnsi="Verdana" w:cs="Times New Roman"/>
          <w:color w:val="000000"/>
          <w:sz w:val="24"/>
          <w:szCs w:val="24"/>
        </w:rPr>
        <w:t>.)</w:t>
      </w:r>
    </w:p>
    <w:p w:rsidR="00A150B2" w:rsidRPr="00A150B2" w:rsidRDefault="00A150B2" w:rsidP="00A150B2">
      <w:pPr>
        <w:spacing w:after="0" w:line="240" w:lineRule="auto"/>
        <w:rPr>
          <w:rFonts w:ascii="Times New Roman" w:eastAsia="Times New Roman" w:hAnsi="Times New Roman" w:cs="Times New Roman"/>
          <w:sz w:val="24"/>
          <w:szCs w:val="24"/>
        </w:rPr>
      </w:pPr>
      <w:r w:rsidRPr="00A150B2">
        <w:rPr>
          <w:rFonts w:ascii="Times New Roman" w:eastAsia="Times New Roman" w:hAnsi="Times New Roman" w:cs="Times New Roman"/>
          <w:sz w:val="24"/>
          <w:szCs w:val="24"/>
        </w:rPr>
        <w:pict>
          <v:rect id="_x0000_i1029" style="width:0;height:.75pt" o:hralign="center" o:hrstd="t" o:hrnoshade="t" o:hr="t" fillcolor="black" stroked="f"/>
        </w:pict>
      </w:r>
    </w:p>
    <w:p w:rsidR="00A150B2" w:rsidRPr="00A150B2" w:rsidRDefault="00A150B2" w:rsidP="00A150B2">
      <w:pPr>
        <w:spacing w:before="100" w:beforeAutospacing="1" w:after="100" w:afterAutospacing="1" w:line="255" w:lineRule="atLeast"/>
        <w:rPr>
          <w:rFonts w:ascii="Verdana" w:eastAsia="Times New Roman" w:hAnsi="Verdana" w:cs="Times New Roman"/>
          <w:color w:val="000000"/>
          <w:sz w:val="24"/>
          <w:szCs w:val="24"/>
        </w:rPr>
      </w:pPr>
      <w:r w:rsidRPr="00A150B2">
        <w:rPr>
          <w:rFonts w:ascii="Verdana" w:eastAsia="Times New Roman" w:hAnsi="Verdana" w:cs="Times New Roman"/>
          <w:color w:val="000000"/>
          <w:sz w:val="24"/>
          <w:szCs w:val="24"/>
        </w:rPr>
        <w:br/>
        <w:t>1. Critics are divided over Hawthorne’s attitude to Hester’s affair, and whether the novel ultimately condemns or condones her actions. What do you think Hawthorne’s views are? What are your own?</w:t>
      </w:r>
      <w:r w:rsidRPr="00A150B2">
        <w:rPr>
          <w:rFonts w:ascii="Verdana" w:eastAsia="Times New Roman" w:hAnsi="Verdana" w:cs="Times New Roman"/>
          <w:color w:val="000000"/>
          <w:sz w:val="24"/>
          <w:szCs w:val="24"/>
        </w:rPr>
        <w:br/>
      </w:r>
      <w:r w:rsidRPr="00A150B2">
        <w:rPr>
          <w:rFonts w:ascii="Verdana" w:eastAsia="Times New Roman" w:hAnsi="Verdana" w:cs="Times New Roman"/>
          <w:color w:val="000000"/>
          <w:sz w:val="24"/>
          <w:szCs w:val="24"/>
        </w:rPr>
        <w:br/>
        <w:t>2. Where Hawthorne does seem to uncritically hold Hester up for our admiration is in her steadfast refusal to name Pearl’s father. Why do you think this is? Do you share his admiration for this action?</w:t>
      </w:r>
      <w:r w:rsidRPr="00A150B2">
        <w:rPr>
          <w:rFonts w:ascii="Verdana" w:eastAsia="Times New Roman" w:hAnsi="Verdana" w:cs="Times New Roman"/>
          <w:color w:val="000000"/>
          <w:sz w:val="24"/>
          <w:szCs w:val="24"/>
        </w:rPr>
        <w:br/>
      </w:r>
      <w:r w:rsidRPr="00A150B2">
        <w:rPr>
          <w:rFonts w:ascii="Verdana" w:eastAsia="Times New Roman" w:hAnsi="Verdana" w:cs="Times New Roman"/>
          <w:color w:val="000000"/>
          <w:sz w:val="24"/>
          <w:szCs w:val="24"/>
        </w:rPr>
        <w:br/>
        <w:t>3. As noted in the biography section, Hawthorne changed his name in his early 20s, adding a W to the original Hathorne. Some critics have suggested this was to distance himself from famous Puritan ancestors, particularly one forebear who presided over the Salem Witch Trials. From your reading of the book, do you think this could be true? How does Hawthorne depict the Puritan community and their leaders?</w:t>
      </w:r>
      <w:r w:rsidRPr="00A150B2">
        <w:rPr>
          <w:rFonts w:ascii="Verdana" w:eastAsia="Times New Roman" w:hAnsi="Verdana" w:cs="Times New Roman"/>
          <w:color w:val="000000"/>
          <w:sz w:val="24"/>
          <w:szCs w:val="24"/>
        </w:rPr>
        <w:br/>
      </w:r>
      <w:r w:rsidRPr="00A150B2">
        <w:rPr>
          <w:rFonts w:ascii="Verdana" w:eastAsia="Times New Roman" w:hAnsi="Verdana" w:cs="Times New Roman"/>
          <w:color w:val="000000"/>
          <w:sz w:val="24"/>
          <w:szCs w:val="24"/>
        </w:rPr>
        <w:br/>
        <w:t>4. The priest in the story, Dimmesdale, is a figure of hypocrisy who preaches virtue from the pulpit and refuses to take his daughter’s hand in public—but pays a terrible personal price for his actions. What points do you think Hawthorne is trying to make about organi</w:t>
      </w:r>
      <w:r>
        <w:rPr>
          <w:rFonts w:ascii="Verdana" w:eastAsia="Times New Roman" w:hAnsi="Verdana" w:cs="Times New Roman"/>
          <w:color w:val="000000"/>
          <w:sz w:val="24"/>
          <w:szCs w:val="24"/>
        </w:rPr>
        <w:t>z</w:t>
      </w:r>
      <w:r w:rsidRPr="00A150B2">
        <w:rPr>
          <w:rFonts w:ascii="Verdana" w:eastAsia="Times New Roman" w:hAnsi="Verdana" w:cs="Times New Roman"/>
          <w:color w:val="000000"/>
          <w:sz w:val="24"/>
          <w:szCs w:val="24"/>
        </w:rPr>
        <w:t>ed religion? How far is Dimmesdale responsible for his own actions and how much are the townsfolk responsible for forcing him into his position?</w:t>
      </w:r>
      <w:r w:rsidRPr="00A150B2">
        <w:rPr>
          <w:rFonts w:ascii="Verdana" w:eastAsia="Times New Roman" w:hAnsi="Verdana" w:cs="Times New Roman"/>
          <w:color w:val="000000"/>
          <w:sz w:val="24"/>
          <w:szCs w:val="24"/>
        </w:rPr>
        <w:br/>
      </w:r>
      <w:r w:rsidRPr="00A150B2">
        <w:rPr>
          <w:rFonts w:ascii="Verdana" w:eastAsia="Times New Roman" w:hAnsi="Verdana" w:cs="Times New Roman"/>
          <w:color w:val="000000"/>
          <w:sz w:val="24"/>
          <w:szCs w:val="24"/>
        </w:rPr>
        <w:br/>
        <w:t>5. The critic Kathryn Harrison has written that Hester is "the herald of the modern American heroine, a mother of such strength and stature that she towers over her progeny much as she does the citizens of Salem." Do you agree?</w:t>
      </w:r>
      <w:r w:rsidRPr="00A150B2">
        <w:rPr>
          <w:rFonts w:ascii="Verdana" w:eastAsia="Times New Roman" w:hAnsi="Verdana" w:cs="Times New Roman"/>
          <w:color w:val="000000"/>
          <w:sz w:val="24"/>
          <w:szCs w:val="24"/>
        </w:rPr>
        <w:br/>
      </w:r>
      <w:r w:rsidRPr="00A150B2">
        <w:rPr>
          <w:rFonts w:ascii="Verdana" w:eastAsia="Times New Roman" w:hAnsi="Verdana" w:cs="Times New Roman"/>
          <w:color w:val="000000"/>
          <w:sz w:val="24"/>
          <w:szCs w:val="24"/>
        </w:rPr>
        <w:br/>
        <w:t>6. Because the novel is set before the time in which he is writing, Hawthorne deliberately uses an old-fashioned style with some archaic language. Do you find this effective or a distraction?</w:t>
      </w:r>
      <w:r w:rsidRPr="00A150B2">
        <w:rPr>
          <w:rFonts w:ascii="Verdana" w:eastAsia="Times New Roman" w:hAnsi="Verdana" w:cs="Times New Roman"/>
          <w:color w:val="000000"/>
          <w:sz w:val="24"/>
          <w:szCs w:val="24"/>
        </w:rPr>
        <w:br/>
      </w:r>
      <w:r w:rsidRPr="00A150B2">
        <w:rPr>
          <w:rFonts w:ascii="Verdana" w:eastAsia="Times New Roman" w:hAnsi="Verdana" w:cs="Times New Roman"/>
          <w:color w:val="000000"/>
          <w:sz w:val="24"/>
          <w:szCs w:val="24"/>
        </w:rPr>
        <w:br/>
        <w:t>7. The novel contains hints, early on, that Hester is descended from an impoverished but formerly noble family in England: "She saw again her native village, in Old England, and her paternal home: a decayed house of gray stone, with a poverty-stricken aspect, but retaining a half</w:t>
      </w:r>
      <w:r>
        <w:rPr>
          <w:rFonts w:ascii="Verdana" w:eastAsia="Times New Roman" w:hAnsi="Verdana" w:cs="Times New Roman"/>
          <w:color w:val="000000"/>
          <w:sz w:val="24"/>
          <w:szCs w:val="24"/>
        </w:rPr>
        <w:t>-</w:t>
      </w:r>
      <w:r w:rsidRPr="00A150B2">
        <w:rPr>
          <w:rFonts w:ascii="Verdana" w:eastAsia="Times New Roman" w:hAnsi="Verdana" w:cs="Times New Roman"/>
          <w:color w:val="000000"/>
          <w:sz w:val="24"/>
          <w:szCs w:val="24"/>
        </w:rPr>
        <w:t>obliterated shield of arms over the portal, in token of antique gentility." There is a suggestion, toward the end, that Pearl may have returned to these roots by marrying into a wealthy European family, possibly nobility. What role, more generally, does class play in the novel?</w:t>
      </w:r>
      <w:r w:rsidRPr="00A150B2">
        <w:rPr>
          <w:rFonts w:ascii="Verdana" w:eastAsia="Times New Roman" w:hAnsi="Verdana" w:cs="Times New Roman"/>
          <w:color w:val="000000"/>
          <w:sz w:val="24"/>
          <w:szCs w:val="24"/>
        </w:rPr>
        <w:br/>
      </w:r>
      <w:r w:rsidRPr="00A150B2">
        <w:rPr>
          <w:rFonts w:ascii="Verdana" w:eastAsia="Times New Roman" w:hAnsi="Verdana" w:cs="Times New Roman"/>
          <w:color w:val="000000"/>
          <w:sz w:val="24"/>
          <w:szCs w:val="24"/>
        </w:rPr>
        <w:br/>
        <w:t>8. How does Hawthorne describe the scarlet letter itself and in what different forms does it appear in the novel?</w:t>
      </w:r>
      <w:r w:rsidRPr="00A150B2">
        <w:rPr>
          <w:rFonts w:ascii="Verdana" w:eastAsia="Times New Roman" w:hAnsi="Verdana" w:cs="Times New Roman"/>
          <w:color w:val="000000"/>
          <w:sz w:val="24"/>
          <w:szCs w:val="24"/>
        </w:rPr>
        <w:br/>
      </w:r>
      <w:r w:rsidRPr="00A150B2">
        <w:rPr>
          <w:rFonts w:ascii="Verdana" w:eastAsia="Times New Roman" w:hAnsi="Verdana" w:cs="Times New Roman"/>
          <w:color w:val="000000"/>
          <w:sz w:val="24"/>
          <w:szCs w:val="24"/>
        </w:rPr>
        <w:br/>
      </w:r>
      <w:r w:rsidRPr="00A150B2">
        <w:rPr>
          <w:rFonts w:ascii="Verdana" w:eastAsia="Times New Roman" w:hAnsi="Verdana" w:cs="Times New Roman"/>
          <w:color w:val="000000"/>
          <w:sz w:val="24"/>
          <w:szCs w:val="24"/>
        </w:rPr>
        <w:lastRenderedPageBreak/>
        <w:t>9. "Roger Chillingworth was a striking evidence of man’s faculty of transforming himself into a devil." What role does the character of Hester’s estranged husband, Roger Chillingworth play? Do you think he is morally more degenerate than Hester and her lover, or do you have sympathy for his campaign of revenge? Do you think he redeems himself at all with his bequest to Pearl at the end of the story?</w:t>
      </w:r>
      <w:r w:rsidRPr="00A150B2">
        <w:rPr>
          <w:rFonts w:ascii="Verdana" w:eastAsia="Times New Roman" w:hAnsi="Verdana" w:cs="Times New Roman"/>
          <w:color w:val="000000"/>
          <w:sz w:val="24"/>
          <w:szCs w:val="24"/>
        </w:rPr>
        <w:br/>
        <w:t>(</w:t>
      </w:r>
      <w:r w:rsidRPr="00A150B2">
        <w:rPr>
          <w:rFonts w:ascii="Verdana" w:eastAsia="Times New Roman" w:hAnsi="Verdana" w:cs="Times New Roman"/>
          <w:i/>
          <w:iCs/>
          <w:color w:val="000000"/>
          <w:sz w:val="24"/>
          <w:szCs w:val="24"/>
        </w:rPr>
        <w:t>Questions issued by Vintage Classics</w:t>
      </w:r>
      <w:r w:rsidRPr="00A150B2">
        <w:rPr>
          <w:rFonts w:ascii="Verdana" w:eastAsia="Times New Roman" w:hAnsi="Verdana" w:cs="Times New Roman"/>
          <w:color w:val="000000"/>
          <w:sz w:val="24"/>
          <w:szCs w:val="24"/>
        </w:rPr>
        <w:t>.)</w:t>
      </w:r>
    </w:p>
    <w:p w:rsidR="00A150B2" w:rsidRDefault="00A150B2"/>
    <w:sectPr w:rsidR="00A150B2" w:rsidSect="00A150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F6C"/>
    <w:multiLevelType w:val="multilevel"/>
    <w:tmpl w:val="1262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965ABF"/>
    <w:multiLevelType w:val="multilevel"/>
    <w:tmpl w:val="246E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B2"/>
    <w:rsid w:val="00460968"/>
    <w:rsid w:val="00A150B2"/>
    <w:rsid w:val="00D9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2C1B"/>
  <w15:chartTrackingRefBased/>
  <w15:docId w15:val="{BF042D83-0DDB-4D47-9CDC-682BF871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150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0B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150B2"/>
    <w:rPr>
      <w:color w:val="0000FF"/>
      <w:u w:val="single"/>
    </w:rPr>
  </w:style>
  <w:style w:type="paragraph" w:styleId="NormalWeb">
    <w:name w:val="Normal (Web)"/>
    <w:basedOn w:val="Normal"/>
    <w:uiPriority w:val="99"/>
    <w:semiHidden/>
    <w:unhideWhenUsed/>
    <w:rsid w:val="00A15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sub-italics">
    <w:name w:val="heading-sub-italics"/>
    <w:basedOn w:val="DefaultParagraphFont"/>
    <w:rsid w:val="00A150B2"/>
  </w:style>
  <w:style w:type="character" w:styleId="Emphasis">
    <w:name w:val="Emphasis"/>
    <w:basedOn w:val="DefaultParagraphFont"/>
    <w:uiPriority w:val="20"/>
    <w:qFormat/>
    <w:rsid w:val="00A150B2"/>
    <w:rPr>
      <w:i/>
      <w:iCs/>
    </w:rPr>
  </w:style>
  <w:style w:type="character" w:customStyle="1" w:styleId="red-bold-14">
    <w:name w:val="red-bold-14"/>
    <w:basedOn w:val="DefaultParagraphFont"/>
    <w:rsid w:val="00A150B2"/>
  </w:style>
  <w:style w:type="paragraph" w:styleId="ListParagraph">
    <w:name w:val="List Paragraph"/>
    <w:basedOn w:val="Normal"/>
    <w:uiPriority w:val="34"/>
    <w:qFormat/>
    <w:rsid w:val="00A15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87813">
      <w:bodyDiv w:val="1"/>
      <w:marLeft w:val="0"/>
      <w:marRight w:val="0"/>
      <w:marTop w:val="0"/>
      <w:marBottom w:val="0"/>
      <w:divBdr>
        <w:top w:val="none" w:sz="0" w:space="0" w:color="auto"/>
        <w:left w:val="none" w:sz="0" w:space="0" w:color="auto"/>
        <w:bottom w:val="none" w:sz="0" w:space="0" w:color="auto"/>
        <w:right w:val="none" w:sz="0" w:space="0" w:color="auto"/>
      </w:divBdr>
    </w:div>
    <w:div w:id="683626419">
      <w:bodyDiv w:val="1"/>
      <w:marLeft w:val="0"/>
      <w:marRight w:val="0"/>
      <w:marTop w:val="0"/>
      <w:marBottom w:val="0"/>
      <w:divBdr>
        <w:top w:val="none" w:sz="0" w:space="0" w:color="auto"/>
        <w:left w:val="none" w:sz="0" w:space="0" w:color="auto"/>
        <w:bottom w:val="none" w:sz="0" w:space="0" w:color="auto"/>
        <w:right w:val="none" w:sz="0" w:space="0" w:color="auto"/>
      </w:divBdr>
    </w:div>
    <w:div w:id="726681028">
      <w:bodyDiv w:val="1"/>
      <w:marLeft w:val="0"/>
      <w:marRight w:val="0"/>
      <w:marTop w:val="0"/>
      <w:marBottom w:val="0"/>
      <w:divBdr>
        <w:top w:val="none" w:sz="0" w:space="0" w:color="auto"/>
        <w:left w:val="none" w:sz="0" w:space="0" w:color="auto"/>
        <w:bottom w:val="none" w:sz="0" w:space="0" w:color="auto"/>
        <w:right w:val="none" w:sz="0" w:space="0" w:color="auto"/>
      </w:divBdr>
      <w:divsChild>
        <w:div w:id="953248775">
          <w:marLeft w:val="0"/>
          <w:marRight w:val="0"/>
          <w:marTop w:val="0"/>
          <w:marBottom w:val="0"/>
          <w:divBdr>
            <w:top w:val="none" w:sz="0" w:space="0" w:color="auto"/>
            <w:left w:val="none" w:sz="0" w:space="0" w:color="auto"/>
            <w:bottom w:val="none" w:sz="0" w:space="0" w:color="auto"/>
            <w:right w:val="none" w:sz="0" w:space="0" w:color="auto"/>
          </w:divBdr>
          <w:divsChild>
            <w:div w:id="1530489261">
              <w:marLeft w:val="0"/>
              <w:marRight w:val="0"/>
              <w:marTop w:val="0"/>
              <w:marBottom w:val="0"/>
              <w:divBdr>
                <w:top w:val="none" w:sz="0" w:space="0" w:color="auto"/>
                <w:left w:val="none" w:sz="0" w:space="0" w:color="auto"/>
                <w:bottom w:val="none" w:sz="0" w:space="0" w:color="auto"/>
                <w:right w:val="none" w:sz="0" w:space="0" w:color="auto"/>
              </w:divBdr>
              <w:divsChild>
                <w:div w:id="83917975">
                  <w:marLeft w:val="0"/>
                  <w:marRight w:val="0"/>
                  <w:marTop w:val="0"/>
                  <w:marBottom w:val="0"/>
                  <w:divBdr>
                    <w:top w:val="none" w:sz="0" w:space="0" w:color="auto"/>
                    <w:left w:val="none" w:sz="0" w:space="0" w:color="auto"/>
                    <w:bottom w:val="none" w:sz="0" w:space="0" w:color="auto"/>
                    <w:right w:val="none" w:sz="0" w:space="0" w:color="auto"/>
                  </w:divBdr>
                  <w:divsChild>
                    <w:div w:id="1625425063">
                      <w:marLeft w:val="0"/>
                      <w:marRight w:val="0"/>
                      <w:marTop w:val="0"/>
                      <w:marBottom w:val="0"/>
                      <w:divBdr>
                        <w:top w:val="none" w:sz="0" w:space="0" w:color="auto"/>
                        <w:left w:val="none" w:sz="0" w:space="0" w:color="auto"/>
                        <w:bottom w:val="none" w:sz="0" w:space="0" w:color="auto"/>
                        <w:right w:val="none" w:sz="0" w:space="0" w:color="auto"/>
                      </w:divBdr>
                      <w:divsChild>
                        <w:div w:id="1593851749">
                          <w:marLeft w:val="0"/>
                          <w:marRight w:val="0"/>
                          <w:marTop w:val="0"/>
                          <w:marBottom w:val="0"/>
                          <w:divBdr>
                            <w:top w:val="none" w:sz="0" w:space="0" w:color="auto"/>
                            <w:left w:val="none" w:sz="0" w:space="0" w:color="auto"/>
                            <w:bottom w:val="none" w:sz="0" w:space="0" w:color="auto"/>
                            <w:right w:val="none" w:sz="0" w:space="0" w:color="auto"/>
                          </w:divBdr>
                          <w:divsChild>
                            <w:div w:id="1116172682">
                              <w:marLeft w:val="0"/>
                              <w:marRight w:val="0"/>
                              <w:marTop w:val="0"/>
                              <w:marBottom w:val="0"/>
                              <w:divBdr>
                                <w:top w:val="none" w:sz="0" w:space="0" w:color="auto"/>
                                <w:left w:val="none" w:sz="0" w:space="0" w:color="auto"/>
                                <w:bottom w:val="none" w:sz="0" w:space="0" w:color="auto"/>
                                <w:right w:val="none" w:sz="0" w:space="0" w:color="auto"/>
                              </w:divBdr>
                              <w:divsChild>
                                <w:div w:id="812334570">
                                  <w:marLeft w:val="0"/>
                                  <w:marRight w:val="0"/>
                                  <w:marTop w:val="0"/>
                                  <w:marBottom w:val="0"/>
                                  <w:divBdr>
                                    <w:top w:val="none" w:sz="0" w:space="0" w:color="auto"/>
                                    <w:left w:val="none" w:sz="0" w:space="0" w:color="auto"/>
                                    <w:bottom w:val="none" w:sz="0" w:space="0" w:color="auto"/>
                                    <w:right w:val="none" w:sz="0" w:space="0" w:color="auto"/>
                                  </w:divBdr>
                                  <w:divsChild>
                                    <w:div w:id="2137867840">
                                      <w:marLeft w:val="0"/>
                                      <w:marRight w:val="0"/>
                                      <w:marTop w:val="0"/>
                                      <w:marBottom w:val="0"/>
                                      <w:divBdr>
                                        <w:top w:val="none" w:sz="0" w:space="0" w:color="auto"/>
                                        <w:left w:val="none" w:sz="0" w:space="0" w:color="auto"/>
                                        <w:bottom w:val="none" w:sz="0" w:space="0" w:color="auto"/>
                                        <w:right w:val="none" w:sz="0" w:space="0" w:color="auto"/>
                                      </w:divBdr>
                                      <w:divsChild>
                                        <w:div w:id="4245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9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4185">
          <w:marLeft w:val="0"/>
          <w:marRight w:val="0"/>
          <w:marTop w:val="0"/>
          <w:marBottom w:val="0"/>
          <w:divBdr>
            <w:top w:val="none" w:sz="0" w:space="0" w:color="auto"/>
            <w:left w:val="none" w:sz="0" w:space="0" w:color="auto"/>
            <w:bottom w:val="none" w:sz="0" w:space="0" w:color="auto"/>
            <w:right w:val="none" w:sz="0" w:space="0" w:color="auto"/>
          </w:divBdr>
          <w:divsChild>
            <w:div w:id="2048524771">
              <w:marLeft w:val="0"/>
              <w:marRight w:val="0"/>
              <w:marTop w:val="0"/>
              <w:marBottom w:val="0"/>
              <w:divBdr>
                <w:top w:val="none" w:sz="0" w:space="0" w:color="auto"/>
                <w:left w:val="none" w:sz="0" w:space="0" w:color="auto"/>
                <w:bottom w:val="none" w:sz="0" w:space="0" w:color="auto"/>
                <w:right w:val="none" w:sz="0" w:space="0" w:color="auto"/>
              </w:divBdr>
              <w:divsChild>
                <w:div w:id="156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52255">
      <w:bodyDiv w:val="1"/>
      <w:marLeft w:val="0"/>
      <w:marRight w:val="0"/>
      <w:marTop w:val="0"/>
      <w:marBottom w:val="0"/>
      <w:divBdr>
        <w:top w:val="none" w:sz="0" w:space="0" w:color="auto"/>
        <w:left w:val="none" w:sz="0" w:space="0" w:color="auto"/>
        <w:bottom w:val="none" w:sz="0" w:space="0" w:color="auto"/>
        <w:right w:val="none" w:sz="0" w:space="0" w:color="auto"/>
      </w:divBdr>
      <w:divsChild>
        <w:div w:id="1307398666">
          <w:marLeft w:val="0"/>
          <w:marRight w:val="0"/>
          <w:marTop w:val="75"/>
          <w:marBottom w:val="105"/>
          <w:divBdr>
            <w:top w:val="single" w:sz="6" w:space="4" w:color="E2A856"/>
            <w:left w:val="none" w:sz="0" w:space="0" w:color="auto"/>
            <w:bottom w:val="single" w:sz="6" w:space="4" w:color="E2A856"/>
            <w:right w:val="none" w:sz="0" w:space="0" w:color="auto"/>
          </w:divBdr>
        </w:div>
        <w:div w:id="1525166106">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gp/product/B0031RS45C/ref=as_li_qf_sp_asin_il?ie=UTF8&amp;tag=litl-20&amp;linkCode=as2&amp;camp=1789&amp;creative=9325&amp;creativeASIN=B0031RS45C" TargetMode="External"/><Relationship Id="rId5" Type="http://schemas.openxmlformats.org/officeDocument/2006/relationships/hyperlink" Target="https://www.litlovers.com/reading-guides/13-reading-guides/fiction/8768-scarlet-letter-hawthor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Carolanne A. Chouteau</dc:creator>
  <cp:keywords/>
  <dc:description/>
  <cp:lastModifiedBy>Carolanne A. Chouteau</cp:lastModifiedBy>
  <cp:revision>1</cp:revision>
  <dcterms:created xsi:type="dcterms:W3CDTF">2022-10-26T00:15:00Z</dcterms:created>
  <dcterms:modified xsi:type="dcterms:W3CDTF">2022-10-26T00:27:00Z</dcterms:modified>
</cp:coreProperties>
</file>